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F971" w14:textId="4F8AE6E9" w:rsidR="00307137" w:rsidRPr="00E2610A" w:rsidRDefault="008455E0" w:rsidP="008455E0">
      <w:pPr>
        <w:jc w:val="center"/>
        <w:rPr>
          <w:rFonts w:ascii="Century Gothic" w:eastAsia="Microsoft YaHei UI" w:hAnsi="Century Gothic" w:cs="FrankRuehl"/>
          <w:sz w:val="24"/>
          <w:szCs w:val="24"/>
        </w:rPr>
      </w:pPr>
      <w:r>
        <w:rPr>
          <w:noProof/>
        </w:rPr>
        <w:drawing>
          <wp:inline distT="0" distB="0" distL="0" distR="0" wp14:anchorId="359A4F3F" wp14:editId="3135AB72">
            <wp:extent cx="5308600" cy="3038475"/>
            <wp:effectExtent l="0" t="0" r="6350" b="9525"/>
            <wp:docPr id="1206623713" name="Picture 7" descr="Free Vector | Hand drawn flat christmas villag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Vector | Hand drawn flat christmas village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" t="10585" r="1443" b="5694"/>
                    <a:stretch/>
                  </pic:blipFill>
                  <pic:spPr bwMode="auto">
                    <a:xfrm>
                      <a:off x="0" y="0"/>
                      <a:ext cx="5324589" cy="30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32DB4" w14:textId="77777777" w:rsidR="00307137" w:rsidRPr="00E2610A" w:rsidRDefault="00307137" w:rsidP="00307137">
      <w:pPr>
        <w:jc w:val="center"/>
        <w:rPr>
          <w:rFonts w:ascii="Century Gothic" w:eastAsia="Microsoft YaHei UI" w:hAnsi="Century Gothic" w:cs="FrankRuehl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</w:p>
    <w:p w14:paraId="7A1D416E" w14:textId="77777777" w:rsidR="00307137" w:rsidRPr="00951A8C" w:rsidRDefault="00307137" w:rsidP="00307137">
      <w:pPr>
        <w:jc w:val="center"/>
        <w:rPr>
          <w:rFonts w:ascii="Georgia" w:eastAsia="Microsoft YaHei UI" w:hAnsi="Georgia" w:cs="Calibri Light"/>
          <w:b/>
          <w:bCs/>
          <w:color w:val="CC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951A8C">
        <w:rPr>
          <w:rFonts w:ascii="Georgia" w:eastAsia="Microsoft YaHei UI" w:hAnsi="Georgia" w:cs="Calibri Light"/>
          <w:b/>
          <w:bCs/>
          <w:color w:val="CC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REGULAR COUNCIL AGENDA</w:t>
      </w:r>
    </w:p>
    <w:p w14:paraId="4F3FE554" w14:textId="000B9DA4" w:rsidR="00307137" w:rsidRPr="00951A8C" w:rsidRDefault="00307137" w:rsidP="00307137">
      <w:pPr>
        <w:jc w:val="center"/>
        <w:rPr>
          <w:rFonts w:ascii="Georgia" w:eastAsia="Microsoft YaHei UI" w:hAnsi="Georgia" w:cs="Calibri Light"/>
          <w:b/>
          <w:bCs/>
          <w:color w:val="CC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951A8C">
        <w:rPr>
          <w:rFonts w:ascii="Georgia" w:eastAsia="Microsoft YaHei UI" w:hAnsi="Georgia" w:cs="Calibri Light"/>
          <w:b/>
          <w:bCs/>
          <w:color w:val="CC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12/12/23, 6:00 PM</w:t>
      </w:r>
    </w:p>
    <w:p w14:paraId="614DBA01" w14:textId="77777777" w:rsidR="00307137" w:rsidRPr="00951A8C" w:rsidRDefault="00307137" w:rsidP="00307137">
      <w:pPr>
        <w:jc w:val="center"/>
        <w:rPr>
          <w:rFonts w:ascii="Calibri Light" w:eastAsia="Microsoft YaHei UI" w:hAnsi="Calibri Light" w:cs="Calibri Light"/>
          <w:b/>
          <w:bCs/>
          <w:color w:val="385623" w:themeColor="accent6" w:themeShade="80"/>
          <w:sz w:val="28"/>
          <w:szCs w:val="28"/>
        </w:rPr>
      </w:pPr>
    </w:p>
    <w:p w14:paraId="7DE5A72E" w14:textId="77777777" w:rsidR="00307137" w:rsidRPr="00951A8C" w:rsidRDefault="00307137" w:rsidP="00307137">
      <w:pPr>
        <w:jc w:val="center"/>
        <w:rPr>
          <w:rFonts w:ascii="Calibri Light" w:eastAsia="Microsoft YaHei UI" w:hAnsi="Calibri Light" w:cs="Calibri Light"/>
          <w:color w:val="385623" w:themeColor="accent6" w:themeShade="80"/>
        </w:rPr>
      </w:pPr>
    </w:p>
    <w:p w14:paraId="6E4B8259" w14:textId="77777777" w:rsidR="00307137" w:rsidRPr="00440E55" w:rsidRDefault="00307137" w:rsidP="00307137">
      <w:p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 xml:space="preserve">Opening prayer  </w:t>
      </w:r>
    </w:p>
    <w:p w14:paraId="61D48D3C" w14:textId="77777777" w:rsidR="00307137" w:rsidRPr="00440E55" w:rsidRDefault="00307137" w:rsidP="00307137">
      <w:p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Pledge of Allegiance to the Flag</w:t>
      </w:r>
    </w:p>
    <w:p w14:paraId="323B2F35" w14:textId="77777777" w:rsidR="00307137" w:rsidRPr="00440E55" w:rsidRDefault="00307137" w:rsidP="00307137">
      <w:p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</w:p>
    <w:p w14:paraId="238EDA20" w14:textId="77777777" w:rsidR="00307137" w:rsidRPr="00440E55" w:rsidRDefault="00307137" w:rsidP="00307137">
      <w:p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CALL TO ORDER</w:t>
      </w:r>
    </w:p>
    <w:p w14:paraId="3A52B73F" w14:textId="77777777" w:rsidR="00307137" w:rsidRPr="00440E55" w:rsidRDefault="00307137" w:rsidP="00307137">
      <w:p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</w:p>
    <w:p w14:paraId="124CB984" w14:textId="77777777" w:rsidR="00307137" w:rsidRPr="00440E55" w:rsidRDefault="00307137" w:rsidP="00307137">
      <w:pPr>
        <w:pStyle w:val="ListParagraph"/>
        <w:numPr>
          <w:ilvl w:val="0"/>
          <w:numId w:val="1"/>
        </w:num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ROLL CALL</w:t>
      </w:r>
    </w:p>
    <w:p w14:paraId="2475B753" w14:textId="77777777" w:rsidR="00307137" w:rsidRPr="00440E55" w:rsidRDefault="00307137" w:rsidP="00307137">
      <w:p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</w:p>
    <w:p w14:paraId="6B47AE85" w14:textId="77777777" w:rsidR="008A1965" w:rsidRPr="00440E55" w:rsidRDefault="00307137" w:rsidP="00307137">
      <w:pPr>
        <w:pStyle w:val="ListParagraph"/>
        <w:numPr>
          <w:ilvl w:val="0"/>
          <w:numId w:val="1"/>
        </w:num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APPROVAL OF AGENDA</w:t>
      </w:r>
    </w:p>
    <w:p w14:paraId="37FF2079" w14:textId="77777777" w:rsidR="008A1965" w:rsidRPr="00440E55" w:rsidRDefault="008A1965" w:rsidP="008A1965">
      <w:pPr>
        <w:pStyle w:val="ListParagraph"/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</w:p>
    <w:p w14:paraId="5306B1BC" w14:textId="34C43AA3" w:rsidR="00307137" w:rsidRPr="00440E55" w:rsidRDefault="008A1965" w:rsidP="00307137">
      <w:pPr>
        <w:pStyle w:val="ListParagraph"/>
        <w:numPr>
          <w:ilvl w:val="0"/>
          <w:numId w:val="1"/>
        </w:num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SWEARING IN OF JOSEPH GAL</w:t>
      </w:r>
      <w:r w:rsidR="00EA30A5"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E</w:t>
      </w: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 xml:space="preserve">A, SUSAN ROGERS </w:t>
      </w:r>
      <w:r w:rsidR="008E5DF1"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&amp;</w:t>
      </w: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 xml:space="preserve"> M</w:t>
      </w:r>
      <w:r w:rsidR="00EA30A5"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ARK</w:t>
      </w: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 xml:space="preserve"> MILLER</w:t>
      </w:r>
      <w:r w:rsidR="00307137"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ab/>
      </w:r>
    </w:p>
    <w:p w14:paraId="42DD572F" w14:textId="77777777" w:rsidR="00307137" w:rsidRPr="00440E55" w:rsidRDefault="00307137" w:rsidP="00307137">
      <w:p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</w:p>
    <w:p w14:paraId="40667067" w14:textId="7C1E3F05" w:rsidR="00307137" w:rsidRPr="00440E55" w:rsidRDefault="008E5DF1" w:rsidP="00307137">
      <w:pPr>
        <w:pStyle w:val="ListParagraph"/>
        <w:numPr>
          <w:ilvl w:val="0"/>
          <w:numId w:val="1"/>
        </w:num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READING OF PROCLAMATIONS</w:t>
      </w:r>
    </w:p>
    <w:p w14:paraId="5D37F653" w14:textId="77777777" w:rsidR="008A1965" w:rsidRPr="00440E55" w:rsidRDefault="008A1965" w:rsidP="008A1965">
      <w:pPr>
        <w:pStyle w:val="ListParagraph"/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</w:p>
    <w:p w14:paraId="2F649BE7" w14:textId="77777777" w:rsidR="008E5DF1" w:rsidRPr="00440E55" w:rsidRDefault="008E5DF1" w:rsidP="008E5DF1">
      <w:pPr>
        <w:pStyle w:val="ListParagraph"/>
        <w:numPr>
          <w:ilvl w:val="0"/>
          <w:numId w:val="1"/>
        </w:num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DISPOSITION OF MINUTES FROM THE REGULAR COUNCIL MEETING 11/14/23</w:t>
      </w:r>
    </w:p>
    <w:p w14:paraId="34F30073" w14:textId="77777777" w:rsidR="00307137" w:rsidRPr="00440E55" w:rsidRDefault="00307137" w:rsidP="00307137">
      <w:p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</w:p>
    <w:p w14:paraId="69651E3B" w14:textId="6B11A275" w:rsidR="00307137" w:rsidRPr="00440E55" w:rsidRDefault="00307137" w:rsidP="00307137">
      <w:pPr>
        <w:pStyle w:val="ListParagraph"/>
        <w:numPr>
          <w:ilvl w:val="0"/>
          <w:numId w:val="1"/>
        </w:num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APPROVAL OF NOVEMBER 2023 FINANCIAL REPORTS</w:t>
      </w:r>
    </w:p>
    <w:p w14:paraId="6745B132" w14:textId="77777777" w:rsidR="00307137" w:rsidRPr="00440E55" w:rsidRDefault="00307137" w:rsidP="00307137">
      <w:pPr>
        <w:pStyle w:val="ListParagraph"/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</w:p>
    <w:p w14:paraId="77ABBD5A" w14:textId="104C5D15" w:rsidR="00307137" w:rsidRPr="00440E55" w:rsidRDefault="00307137" w:rsidP="00307137">
      <w:pPr>
        <w:pStyle w:val="ListParagraph"/>
        <w:numPr>
          <w:ilvl w:val="0"/>
          <w:numId w:val="1"/>
        </w:num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APPROVAL OF NOVEMBER 2023 CREDIT CARD REPORT</w:t>
      </w:r>
    </w:p>
    <w:p w14:paraId="128C1F02" w14:textId="77777777" w:rsidR="00307137" w:rsidRPr="00440E55" w:rsidRDefault="00307137" w:rsidP="00307137">
      <w:p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</w:p>
    <w:p w14:paraId="248E4634" w14:textId="77777777" w:rsidR="00307137" w:rsidRPr="00440E55" w:rsidRDefault="00307137" w:rsidP="00307137">
      <w:pPr>
        <w:pStyle w:val="ListParagraph"/>
        <w:numPr>
          <w:ilvl w:val="0"/>
          <w:numId w:val="1"/>
        </w:num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OPPORTUNITY FOR THE PUBLIC TO ADDRESS COUNCIL</w:t>
      </w:r>
    </w:p>
    <w:p w14:paraId="0127EE65" w14:textId="77777777" w:rsidR="00307137" w:rsidRPr="00440E55" w:rsidRDefault="00307137" w:rsidP="00307137">
      <w:pPr>
        <w:pStyle w:val="ListParagraph"/>
        <w:ind w:left="1440"/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</w:p>
    <w:p w14:paraId="73F14053" w14:textId="77777777" w:rsidR="00307137" w:rsidRPr="00440E55" w:rsidRDefault="00307137" w:rsidP="00307137">
      <w:pPr>
        <w:pStyle w:val="ListParagraph"/>
        <w:numPr>
          <w:ilvl w:val="0"/>
          <w:numId w:val="1"/>
        </w:num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 xml:space="preserve">ADMINISTRATIVE REPORTS: </w:t>
      </w:r>
    </w:p>
    <w:p w14:paraId="41A44C15" w14:textId="14816C5C" w:rsidR="0021396E" w:rsidRDefault="00307137" w:rsidP="00951A8C">
      <w:pPr>
        <w:ind w:left="720"/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Village Administrator ~ Fiscal Officer ~ Police Chief ~ Solicitor ~ Mayor</w:t>
      </w:r>
    </w:p>
    <w:p w14:paraId="23D4A602" w14:textId="77777777" w:rsidR="00440E55" w:rsidRPr="00440E55" w:rsidRDefault="00440E55" w:rsidP="00951A8C">
      <w:pPr>
        <w:ind w:left="720"/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</w:p>
    <w:p w14:paraId="1F24CA74" w14:textId="77777777" w:rsidR="00307137" w:rsidRPr="00440E55" w:rsidRDefault="00307137" w:rsidP="00307137">
      <w:pPr>
        <w:ind w:left="720"/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</w:p>
    <w:p w14:paraId="61777C7C" w14:textId="3CA771A7" w:rsidR="00307137" w:rsidRPr="00440E55" w:rsidRDefault="00307137" w:rsidP="00440E55">
      <w:pPr>
        <w:pStyle w:val="ListParagraph"/>
        <w:numPr>
          <w:ilvl w:val="0"/>
          <w:numId w:val="1"/>
        </w:num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lastRenderedPageBreak/>
        <w:t>BOARD &amp; COMMISSION REPORTS</w:t>
      </w:r>
    </w:p>
    <w:p w14:paraId="3FEF91AA" w14:textId="264BD7B9" w:rsidR="00307137" w:rsidRPr="00440E55" w:rsidRDefault="00307137" w:rsidP="00307137">
      <w:pPr>
        <w:pStyle w:val="ListParagraph"/>
        <w:numPr>
          <w:ilvl w:val="0"/>
          <w:numId w:val="2"/>
        </w:num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H.R.J.F.D.: 12/6/23</w:t>
      </w:r>
    </w:p>
    <w:p w14:paraId="64B400D2" w14:textId="77777777" w:rsidR="00307137" w:rsidRPr="00440E55" w:rsidRDefault="00307137" w:rsidP="00307137">
      <w:pPr>
        <w:rPr>
          <w:rFonts w:ascii="Georgia" w:eastAsia="Microsoft YaHei UI" w:hAnsi="Georgia" w:cs="Calibri Light"/>
          <w:i/>
          <w:iCs/>
          <w:color w:val="385623" w:themeColor="accent6" w:themeShade="80"/>
          <w:sz w:val="23"/>
          <w:szCs w:val="23"/>
        </w:rPr>
      </w:pPr>
    </w:p>
    <w:p w14:paraId="68905EDD" w14:textId="77777777" w:rsidR="00307137" w:rsidRPr="00440E55" w:rsidRDefault="00307137" w:rsidP="00307137">
      <w:pPr>
        <w:pStyle w:val="ListParagraph"/>
        <w:numPr>
          <w:ilvl w:val="0"/>
          <w:numId w:val="1"/>
        </w:num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ORDINANCES &amp; RESOLUTIONS FOR PASSAGE</w:t>
      </w:r>
    </w:p>
    <w:p w14:paraId="12BE106B" w14:textId="77777777" w:rsidR="00EA4C11" w:rsidRPr="00440E55" w:rsidRDefault="00EA4C11" w:rsidP="00EA4C11">
      <w:p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</w:p>
    <w:p w14:paraId="4BD13DC5" w14:textId="3F73E478" w:rsidR="00EA4C11" w:rsidRPr="00440E55" w:rsidRDefault="00EA4C11" w:rsidP="00EA4C11">
      <w:pPr>
        <w:ind w:left="720"/>
        <w:rPr>
          <w:rFonts w:ascii="Georgia" w:eastAsia="Microsoft YaHei UI" w:hAnsi="Georgia" w:cs="Calibri Light"/>
          <w:i/>
          <w:iCs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b/>
          <w:bCs/>
          <w:color w:val="385623" w:themeColor="accent6" w:themeShade="80"/>
          <w:sz w:val="23"/>
          <w:szCs w:val="23"/>
        </w:rPr>
        <w:t xml:space="preserve">ORDINANCE 2023-22 </w:t>
      </w:r>
      <w:r w:rsidRPr="00440E55">
        <w:rPr>
          <w:rFonts w:ascii="Georgia" w:eastAsia="Microsoft YaHei UI" w:hAnsi="Georgia" w:cs="Calibri Light"/>
          <w:i/>
          <w:iCs/>
          <w:color w:val="385623" w:themeColor="accent6" w:themeShade="80"/>
          <w:sz w:val="23"/>
          <w:szCs w:val="23"/>
        </w:rPr>
        <w:t>AN ORDINANCE REPEALING AND REENACTING THE VILLAGE OF MONROEVILLE’S INCOME TAX ORDINANCE TO CONFORM WITH STATE LAW AND ELIMINATE THE CREDIT FOR OTHER JURISDICTIONS AND DECLARING AN EMERGENCY</w:t>
      </w:r>
    </w:p>
    <w:p w14:paraId="072C8E65" w14:textId="77777777" w:rsidR="00EA4C11" w:rsidRPr="00440E55" w:rsidRDefault="00EA4C11" w:rsidP="00EA4C11">
      <w:pPr>
        <w:ind w:left="720"/>
        <w:rPr>
          <w:rFonts w:ascii="Georgia" w:eastAsia="Microsoft YaHei UI" w:hAnsi="Georgia" w:cs="Calibri Light"/>
          <w:i/>
          <w:iCs/>
          <w:color w:val="385623" w:themeColor="accent6" w:themeShade="80"/>
          <w:sz w:val="23"/>
          <w:szCs w:val="23"/>
        </w:rPr>
      </w:pPr>
    </w:p>
    <w:p w14:paraId="4685969F" w14:textId="52CDF8B8" w:rsidR="00EA4C11" w:rsidRPr="00440E55" w:rsidRDefault="00EA4C11" w:rsidP="00EA4C11">
      <w:pPr>
        <w:ind w:left="720"/>
        <w:jc w:val="center"/>
        <w:rPr>
          <w:rFonts w:ascii="Georgia" w:eastAsia="Microsoft YaHei UI" w:hAnsi="Georgia" w:cs="Calibri Light"/>
          <w:b/>
          <w:bCs/>
          <w:i/>
          <w:iCs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b/>
          <w:bCs/>
          <w:i/>
          <w:iCs/>
          <w:color w:val="385623" w:themeColor="accent6" w:themeShade="80"/>
          <w:sz w:val="23"/>
          <w:szCs w:val="23"/>
        </w:rPr>
        <w:t>OR</w:t>
      </w:r>
    </w:p>
    <w:p w14:paraId="0FCDF366" w14:textId="77777777" w:rsidR="00EA4C11" w:rsidRPr="00440E55" w:rsidRDefault="00EA4C11" w:rsidP="00EA4C11">
      <w:pPr>
        <w:ind w:left="720"/>
        <w:jc w:val="center"/>
        <w:rPr>
          <w:rFonts w:ascii="Georgia" w:eastAsia="Microsoft YaHei UI" w:hAnsi="Georgia" w:cs="Calibri Light"/>
          <w:b/>
          <w:bCs/>
          <w:color w:val="385623" w:themeColor="accent6" w:themeShade="80"/>
          <w:sz w:val="23"/>
          <w:szCs w:val="23"/>
        </w:rPr>
      </w:pPr>
    </w:p>
    <w:p w14:paraId="662575F7" w14:textId="52FE8460" w:rsidR="00EA4C11" w:rsidRPr="00440E55" w:rsidRDefault="00EA4C11" w:rsidP="00EA4C11">
      <w:pPr>
        <w:ind w:left="720"/>
        <w:rPr>
          <w:rFonts w:ascii="Georgia" w:eastAsia="Microsoft YaHei UI" w:hAnsi="Georgia" w:cs="Calibri Light"/>
          <w:i/>
          <w:iCs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b/>
          <w:bCs/>
          <w:color w:val="385623" w:themeColor="accent6" w:themeShade="80"/>
          <w:sz w:val="23"/>
          <w:szCs w:val="23"/>
        </w:rPr>
        <w:t xml:space="preserve">ORDINANCE 2023-22 </w:t>
      </w:r>
      <w:r w:rsidRPr="00440E55">
        <w:rPr>
          <w:rFonts w:ascii="Georgia" w:eastAsia="Microsoft YaHei UI" w:hAnsi="Georgia" w:cs="Calibri Light"/>
          <w:i/>
          <w:iCs/>
          <w:color w:val="385623" w:themeColor="accent6" w:themeShade="80"/>
          <w:sz w:val="23"/>
          <w:szCs w:val="23"/>
        </w:rPr>
        <w:t>AN ORDINANCE REPEALING AND REENACTING THE VILLAGE OF MONROEVILLE’S INCOME TAX ORDINANCE TO CONFORM WITH STATE LAW AND DECLARING AN EMERGENCY</w:t>
      </w:r>
    </w:p>
    <w:p w14:paraId="74F90719" w14:textId="77777777" w:rsidR="00EB44C8" w:rsidRPr="00440E55" w:rsidRDefault="00EB44C8" w:rsidP="00EA4C11">
      <w:pPr>
        <w:ind w:left="720"/>
        <w:rPr>
          <w:rFonts w:ascii="Georgia" w:eastAsia="Microsoft YaHei UI" w:hAnsi="Georgia" w:cs="Calibri Light"/>
          <w:i/>
          <w:iCs/>
          <w:color w:val="385623" w:themeColor="accent6" w:themeShade="80"/>
          <w:sz w:val="23"/>
          <w:szCs w:val="23"/>
        </w:rPr>
      </w:pPr>
    </w:p>
    <w:p w14:paraId="589194BF" w14:textId="139D5FD9" w:rsidR="00EB44C8" w:rsidRPr="00440E55" w:rsidRDefault="00EB44C8" w:rsidP="00EA4C11">
      <w:pPr>
        <w:ind w:left="720"/>
        <w:rPr>
          <w:rFonts w:ascii="Georgia" w:eastAsia="Microsoft YaHei UI" w:hAnsi="Georgia" w:cs="Calibri Light"/>
          <w:i/>
          <w:iCs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b/>
          <w:bCs/>
          <w:color w:val="385623" w:themeColor="accent6" w:themeShade="80"/>
          <w:sz w:val="23"/>
          <w:szCs w:val="23"/>
        </w:rPr>
        <w:t>ORDINANCE 2023-23</w:t>
      </w:r>
      <w:r w:rsidRPr="00440E55">
        <w:rPr>
          <w:rFonts w:ascii="Georgia" w:eastAsia="Microsoft YaHei UI" w:hAnsi="Georgia" w:cs="Calibri Light"/>
          <w:i/>
          <w:iCs/>
          <w:color w:val="385623" w:themeColor="accent6" w:themeShade="80"/>
          <w:sz w:val="23"/>
          <w:szCs w:val="23"/>
        </w:rPr>
        <w:t xml:space="preserve"> AN ORDINANCE AMENDING OR SUPPLEMENTING CERTAIN FUNDS FOR APPROPRIATIONS ORDINANCE NO 2023-05, AND DECLARING AN EMERGENCY</w:t>
      </w:r>
    </w:p>
    <w:p w14:paraId="6E6BFA72" w14:textId="77777777" w:rsidR="00EA4C11" w:rsidRPr="00440E55" w:rsidRDefault="00EA4C11" w:rsidP="00EA4C11">
      <w:pPr>
        <w:ind w:left="720"/>
        <w:rPr>
          <w:rFonts w:ascii="Georgia" w:eastAsia="Microsoft YaHei UI" w:hAnsi="Georgia" w:cs="Calibri Light"/>
          <w:i/>
          <w:iCs/>
          <w:color w:val="385623" w:themeColor="accent6" w:themeShade="80"/>
          <w:sz w:val="23"/>
          <w:szCs w:val="23"/>
        </w:rPr>
      </w:pPr>
    </w:p>
    <w:p w14:paraId="617F1CAF" w14:textId="4F54A22B" w:rsidR="00313D77" w:rsidRPr="00440E55" w:rsidRDefault="00313D77" w:rsidP="00313D77">
      <w:pPr>
        <w:pStyle w:val="ListParagraph"/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b/>
          <w:bCs/>
          <w:color w:val="385623" w:themeColor="accent6" w:themeShade="80"/>
          <w:sz w:val="23"/>
          <w:szCs w:val="23"/>
        </w:rPr>
        <w:t>RESOLUTION 2023-27</w:t>
      </w: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 xml:space="preserve"> </w:t>
      </w:r>
      <w:r w:rsidRPr="00440E55">
        <w:rPr>
          <w:rFonts w:ascii="Georgia" w:eastAsia="Microsoft YaHei UI" w:hAnsi="Georgia" w:cs="Calibri Light"/>
          <w:i/>
          <w:iCs/>
          <w:color w:val="385623" w:themeColor="accent6" w:themeShade="80"/>
          <w:sz w:val="23"/>
          <w:szCs w:val="23"/>
        </w:rPr>
        <w:t>A RESOLUTION AUTHORIZING THE FISCAL OFFICER TO REPAY THE GENERAL FUND THE REMAINING BALANCE OF THE ADVANCEMENT OF FUNDS FOR THE WATER SYSTEM IMPROVEMENT PROJECT, AND DECLARING AN EMERGENCY</w:t>
      </w:r>
    </w:p>
    <w:p w14:paraId="7357196C" w14:textId="77777777" w:rsidR="00324438" w:rsidRPr="00440E55" w:rsidRDefault="00324438" w:rsidP="00313D77">
      <w:pPr>
        <w:pStyle w:val="ListParagraph"/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</w:p>
    <w:p w14:paraId="4A19B602" w14:textId="3E368140" w:rsidR="00324438" w:rsidRPr="00440E55" w:rsidRDefault="00324438" w:rsidP="00313D77">
      <w:pPr>
        <w:pStyle w:val="ListParagraph"/>
        <w:rPr>
          <w:rFonts w:ascii="Georgia" w:eastAsia="Microsoft YaHei UI" w:hAnsi="Georgia" w:cs="Calibri Light"/>
          <w:i/>
          <w:iCs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b/>
          <w:bCs/>
          <w:color w:val="385623" w:themeColor="accent6" w:themeShade="80"/>
          <w:sz w:val="23"/>
          <w:szCs w:val="23"/>
        </w:rPr>
        <w:t>RESOLUTION 2023-28</w:t>
      </w: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 xml:space="preserve"> </w:t>
      </w:r>
      <w:r w:rsidRPr="00440E55">
        <w:rPr>
          <w:rFonts w:ascii="Georgia" w:eastAsia="Microsoft YaHei UI" w:hAnsi="Georgia" w:cs="Calibri Light"/>
          <w:i/>
          <w:iCs/>
          <w:color w:val="385623" w:themeColor="accent6" w:themeShade="80"/>
          <w:sz w:val="23"/>
          <w:szCs w:val="23"/>
        </w:rPr>
        <w:t>A RESOLUTION AUTHORIZING THE FISCAL OFFICER TO TRANSFER THE REMAINING FUNDS FROM THE 604 WATER METER REPLACEMENT FUND BACK TO THE GENERAL FUND, AND DECLARING AN EMERGENCY</w:t>
      </w:r>
    </w:p>
    <w:p w14:paraId="38066212" w14:textId="77777777" w:rsidR="00307137" w:rsidRPr="00440E55" w:rsidRDefault="00307137" w:rsidP="00307137">
      <w:p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</w:p>
    <w:p w14:paraId="67ED2986" w14:textId="77777777" w:rsidR="00307137" w:rsidRPr="00440E55" w:rsidRDefault="00307137" w:rsidP="00307137">
      <w:pPr>
        <w:pStyle w:val="ListParagraph"/>
        <w:numPr>
          <w:ilvl w:val="0"/>
          <w:numId w:val="1"/>
        </w:num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 xml:space="preserve">APPROVAL OF BILL SUMMARY </w:t>
      </w:r>
    </w:p>
    <w:p w14:paraId="105EE37B" w14:textId="7E573E97" w:rsidR="00307137" w:rsidRPr="00440E55" w:rsidRDefault="00307137" w:rsidP="00307137">
      <w:pPr>
        <w:pStyle w:val="ListParagraph"/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 xml:space="preserve">Memo expenses, check # 044599 to check # </w:t>
      </w:r>
      <w:r w:rsidR="005D5CD5"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045672</w:t>
      </w: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, for a total of $</w:t>
      </w:r>
      <w:r w:rsidR="005D5CD5"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623,604.25</w:t>
      </w: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.</w:t>
      </w:r>
    </w:p>
    <w:p w14:paraId="2349AB72" w14:textId="77777777" w:rsidR="00307137" w:rsidRPr="00440E55" w:rsidRDefault="00307137" w:rsidP="00307137">
      <w:p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</w:p>
    <w:p w14:paraId="5C42EC02" w14:textId="77777777" w:rsidR="00307137" w:rsidRPr="00440E55" w:rsidRDefault="00307137" w:rsidP="00307137">
      <w:pPr>
        <w:pStyle w:val="ListParagraph"/>
        <w:numPr>
          <w:ilvl w:val="0"/>
          <w:numId w:val="1"/>
        </w:num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COUNCIL BUSINESS</w:t>
      </w:r>
    </w:p>
    <w:p w14:paraId="5AA09E1C" w14:textId="1EF47DC1" w:rsidR="007343BB" w:rsidRPr="0027314E" w:rsidRDefault="007343BB" w:rsidP="0027314E">
      <w:pPr>
        <w:pStyle w:val="ListParagraph"/>
        <w:numPr>
          <w:ilvl w:val="0"/>
          <w:numId w:val="2"/>
        </w:numPr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</w:pPr>
      <w:r w:rsidRPr="0027314E">
        <w:rPr>
          <w:rFonts w:ascii="Georgia" w:eastAsia="Microsoft YaHei UI" w:hAnsi="Georgia" w:cs="Calibri Light"/>
          <w:color w:val="385623" w:themeColor="accent6" w:themeShade="80"/>
          <w:sz w:val="23"/>
          <w:szCs w:val="23"/>
        </w:rPr>
        <w:t>APPROVAL OF REQUISITIONS</w:t>
      </w:r>
    </w:p>
    <w:p w14:paraId="0E650064" w14:textId="77777777" w:rsidR="00307137" w:rsidRPr="00440E55" w:rsidRDefault="00307137" w:rsidP="00307137">
      <w:pPr>
        <w:pStyle w:val="ListParagraph"/>
        <w:ind w:left="1440"/>
        <w:rPr>
          <w:rFonts w:ascii="Georgia" w:hAnsi="Georgia" w:cs="Calibri Light"/>
          <w:color w:val="385623" w:themeColor="accent6" w:themeShade="80"/>
          <w:sz w:val="23"/>
          <w:szCs w:val="23"/>
        </w:rPr>
      </w:pPr>
    </w:p>
    <w:p w14:paraId="2C9DF825" w14:textId="4C0EEC8E" w:rsidR="008455E0" w:rsidRDefault="00307137" w:rsidP="008455E0">
      <w:pPr>
        <w:pStyle w:val="ListParagraph"/>
        <w:numPr>
          <w:ilvl w:val="0"/>
          <w:numId w:val="1"/>
        </w:numPr>
        <w:rPr>
          <w:rFonts w:ascii="Georgia" w:hAnsi="Georgia" w:cs="Calibri Light"/>
          <w:color w:val="385623" w:themeColor="accent6" w:themeShade="80"/>
          <w:sz w:val="23"/>
          <w:szCs w:val="23"/>
        </w:rPr>
      </w:pPr>
      <w:r w:rsidRPr="00440E55">
        <w:rPr>
          <w:rFonts w:ascii="Georgia" w:hAnsi="Georgia" w:cs="Calibri Light"/>
          <w:color w:val="385623" w:themeColor="accent6" w:themeShade="80"/>
          <w:sz w:val="23"/>
          <w:szCs w:val="23"/>
        </w:rPr>
        <w:t>ADJOURNMENT</w:t>
      </w:r>
    </w:p>
    <w:p w14:paraId="5B96416B" w14:textId="77777777" w:rsidR="00440E55" w:rsidRDefault="00440E55" w:rsidP="00440E55">
      <w:pPr>
        <w:pStyle w:val="ListParagraph"/>
        <w:rPr>
          <w:rFonts w:ascii="Georgia" w:hAnsi="Georgia" w:cs="Calibri Light"/>
          <w:color w:val="385623" w:themeColor="accent6" w:themeShade="80"/>
          <w:sz w:val="23"/>
          <w:szCs w:val="23"/>
        </w:rPr>
      </w:pPr>
    </w:p>
    <w:p w14:paraId="151F6FAC" w14:textId="77777777" w:rsidR="00440E55" w:rsidRPr="00440E55" w:rsidRDefault="00440E55" w:rsidP="00440E55">
      <w:pPr>
        <w:pStyle w:val="ListParagraph"/>
        <w:rPr>
          <w:rFonts w:ascii="Georgia" w:hAnsi="Georgia" w:cs="Calibri Light"/>
          <w:color w:val="385623" w:themeColor="accent6" w:themeShade="80"/>
          <w:sz w:val="23"/>
          <w:szCs w:val="23"/>
        </w:rPr>
      </w:pPr>
    </w:p>
    <w:p w14:paraId="307E5BA0" w14:textId="7395D16F" w:rsidR="00C5514B" w:rsidRPr="00440E55" w:rsidRDefault="008455E0" w:rsidP="00440E55">
      <w:pPr>
        <w:jc w:val="center"/>
        <w:rPr>
          <w:rFonts w:ascii="Century Gothic" w:hAnsi="Century Gothic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3C4888F" wp14:editId="4F57B730">
            <wp:extent cx="5943600" cy="1390650"/>
            <wp:effectExtent l="0" t="0" r="0" b="0"/>
            <wp:docPr id="1162577102" name="Picture 5" descr="5+ Million Christmas Royalty-Free Images, Stock Photos &amp; Pictures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+ Million Christmas Royalty-Free Images, Stock Photos &amp; Pictures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3" b="18881"/>
                    <a:stretch/>
                  </pic:blipFill>
                  <pic:spPr bwMode="auto"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514B" w:rsidRPr="0044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A2C41"/>
    <w:multiLevelType w:val="hybridMultilevel"/>
    <w:tmpl w:val="CD5A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1585"/>
    <w:multiLevelType w:val="hybridMultilevel"/>
    <w:tmpl w:val="00FE5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686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9027046">
    <w:abstractNumId w:val="1"/>
  </w:num>
  <w:num w:numId="3" w16cid:durableId="138452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37"/>
    <w:rsid w:val="0021396E"/>
    <w:rsid w:val="0027314E"/>
    <w:rsid w:val="002D43D6"/>
    <w:rsid w:val="00307137"/>
    <w:rsid w:val="00313D77"/>
    <w:rsid w:val="00324438"/>
    <w:rsid w:val="00440E55"/>
    <w:rsid w:val="004631D3"/>
    <w:rsid w:val="0048062C"/>
    <w:rsid w:val="0050416E"/>
    <w:rsid w:val="00507BAE"/>
    <w:rsid w:val="005D5CD5"/>
    <w:rsid w:val="007258DA"/>
    <w:rsid w:val="007343BB"/>
    <w:rsid w:val="008455E0"/>
    <w:rsid w:val="008A1965"/>
    <w:rsid w:val="008E5DF1"/>
    <w:rsid w:val="00951A8C"/>
    <w:rsid w:val="009F7AA7"/>
    <w:rsid w:val="00C5514B"/>
    <w:rsid w:val="00E2610A"/>
    <w:rsid w:val="00EA30A5"/>
    <w:rsid w:val="00EA4C11"/>
    <w:rsid w:val="00E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AE1C"/>
  <w15:chartTrackingRefBased/>
  <w15:docId w15:val="{7A770487-9617-4F9E-AFE9-0A95BF6D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37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8E1C-B28F-408E-8C77-33F2110A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19</cp:revision>
  <cp:lastPrinted>2023-12-06T14:56:00Z</cp:lastPrinted>
  <dcterms:created xsi:type="dcterms:W3CDTF">2023-11-16T16:19:00Z</dcterms:created>
  <dcterms:modified xsi:type="dcterms:W3CDTF">2023-12-08T19:24:00Z</dcterms:modified>
</cp:coreProperties>
</file>